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725B" w:rsidRDefault="008369C2" w:rsidP="006072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5B01C8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Mission-based and Customer-first LinkedIn Summary Examples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 xml:space="preserve"> – Template </w:t>
      </w:r>
      <w:r w:rsidR="0060725B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2</w:t>
      </w:r>
      <w:bookmarkStart w:id="0" w:name="_GoBack"/>
      <w:bookmarkEnd w:id="0"/>
    </w:p>
    <w:p w:rsidR="0060725B" w:rsidRPr="002B357C" w:rsidRDefault="0060725B" w:rsidP="006072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01C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Notes</w:t>
      </w:r>
    </w:p>
    <w:p w:rsidR="0060725B" w:rsidRDefault="0060725B" w:rsidP="0060725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Headline </w:t>
      </w:r>
      <w:r w:rsidRPr="005B01C8">
        <w:rPr>
          <w:rStyle w:val="Strong"/>
          <w:b w:val="0"/>
        </w:rPr>
        <w:t>~220 characters.</w:t>
      </w:r>
    </w:p>
    <w:p w:rsidR="0060725B" w:rsidRDefault="0060725B" w:rsidP="0060725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Strong"/>
        </w:rPr>
        <w:t>Warn</w:t>
      </w:r>
      <w:r>
        <w:t xml:space="preserve"> about the pitfalls of overlooking proper strategy in a specialized field (e.g., taxes). </w:t>
      </w:r>
      <w:r>
        <w:rPr>
          <w:rStyle w:val="Emphasis"/>
        </w:rPr>
        <w:t>(See para #1)</w:t>
      </w:r>
    </w:p>
    <w:p w:rsidR="0060725B" w:rsidRDefault="0060725B" w:rsidP="0060725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Strong"/>
        </w:rPr>
        <w:t>Demonstrate</w:t>
      </w:r>
      <w:r>
        <w:t xml:space="preserve"> your meticulous approach that prevents penalties or oversight. </w:t>
      </w:r>
      <w:r>
        <w:rPr>
          <w:rStyle w:val="Emphasis"/>
        </w:rPr>
        <w:t>(See para #2)</w:t>
      </w:r>
    </w:p>
    <w:p w:rsidR="0060725B" w:rsidRDefault="0060725B" w:rsidP="0060725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Strong"/>
        </w:rPr>
        <w:t>Point</w:t>
      </w:r>
      <w:r>
        <w:t xml:space="preserve"> to your current role and how you handle complex scenarios (e.g., corporate vs. personal). </w:t>
      </w:r>
      <w:r>
        <w:rPr>
          <w:rStyle w:val="Emphasis"/>
        </w:rPr>
        <w:t>(See para #3)</w:t>
      </w:r>
    </w:p>
    <w:p w:rsidR="0060725B" w:rsidRDefault="0060725B" w:rsidP="0060725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Strong"/>
        </w:rPr>
        <w:t>End</w:t>
      </w:r>
      <w:r>
        <w:t xml:space="preserve"> with a call-to-action offering to simplify processes or compliance needs.</w:t>
      </w:r>
    </w:p>
    <w:p w:rsidR="0060725B" w:rsidRPr="005B01C8" w:rsidRDefault="0060725B" w:rsidP="0060725B">
      <w:pPr>
        <w:pStyle w:val="BodyText"/>
        <w:rPr>
          <w:sz w:val="24"/>
        </w:rPr>
      </w:pPr>
      <w:r w:rsidRPr="005B01C8">
        <w:rPr>
          <w:sz w:val="24"/>
        </w:rPr>
        <w:t>Headline</w:t>
      </w:r>
    </w:p>
    <w:p w:rsidR="0060725B" w:rsidRPr="002B357C" w:rsidRDefault="0060725B" w:rsidP="0060725B">
      <w:pPr>
        <w:pStyle w:val="BodyText"/>
      </w:pPr>
      <w:r w:rsidRPr="00822AC9">
        <w:t xml:space="preserve">Tax Manager, </w:t>
      </w:r>
      <w:r w:rsidRPr="002B357C">
        <w:rPr>
          <w:szCs w:val="20"/>
        </w:rPr>
        <w:t>Deloitte</w:t>
      </w:r>
      <w:r>
        <w:rPr>
          <w:sz w:val="24"/>
        </w:rPr>
        <w:t xml:space="preserve"> </w:t>
      </w:r>
      <w:r w:rsidRPr="00822AC9">
        <w:t>| Tax Planner | Certified Public Accountant | Financial Analyst | Management Tax Expert | Income Tax Specialist | Capital Gains Tax Specialist | PSG Club and Lionel Messi Fan</w:t>
      </w:r>
    </w:p>
    <w:p w:rsidR="0060725B" w:rsidRPr="002B357C" w:rsidRDefault="0060725B" w:rsidP="006072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About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If you skip strategic thinking in tax matters, you may face unwanted complications. The tax field is among the most delicate in business, demanding top-tier expertise. My extensive background assures clients of premium, detail-oriented service.</w:t>
      </w:r>
    </w:p>
    <w:p w:rsidR="0060725B" w:rsidRDefault="0060725B" w:rsidP="006072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 offer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broad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tax solutions for both individuals and corporations. A meticulous eye for detail keeps all federal, state, and local filings accurate, while solid time management helps avoid costly penalties. </w:t>
      </w:r>
    </w:p>
    <w:p w:rsidR="0060725B" w:rsidRPr="002B357C" w:rsidRDefault="0060725B" w:rsidP="006072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With five-plus years in taxation, I’m versed in both personal and corporate scenarios. My sharp accounting and analytical skills consistently </w:t>
      </w:r>
      <w:proofErr w:type="gramStart"/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deliver</w:t>
      </w:r>
      <w:proofErr w:type="gramEnd"/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positive results.</w:t>
      </w:r>
    </w:p>
    <w:p w:rsidR="0060725B" w:rsidRPr="002B357C" w:rsidRDefault="0060725B" w:rsidP="0060725B">
      <w:pPr>
        <w:pStyle w:val="msonormal0"/>
      </w:pPr>
      <w:r w:rsidRPr="002B357C">
        <w:t xml:space="preserve">I’m currently a tax manager at </w:t>
      </w:r>
      <w:r w:rsidRPr="00822AC9">
        <w:t>Deloitte</w:t>
      </w:r>
      <w:r w:rsidRPr="002B357C">
        <w:t>, heading a specialized team. I also assist internal and external auditors under IFRS guidelines, devising strategic tax plans aligned with federal and state laws.</w:t>
      </w:r>
    </w:p>
    <w:p w:rsidR="0060725B" w:rsidRPr="002B357C" w:rsidRDefault="0060725B" w:rsidP="006072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Specialties</w:t>
      </w:r>
    </w:p>
    <w:p w:rsidR="0060725B" w:rsidRPr="002B357C" w:rsidRDefault="0060725B" w:rsidP="0060725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Capital Gains Tax</w:t>
      </w:r>
    </w:p>
    <w:p w:rsidR="0060725B" w:rsidRPr="002B357C" w:rsidRDefault="0060725B" w:rsidP="0060725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Income Tax</w:t>
      </w:r>
    </w:p>
    <w:p w:rsidR="0060725B" w:rsidRPr="002B357C" w:rsidRDefault="0060725B" w:rsidP="0060725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Estate Tax</w:t>
      </w:r>
    </w:p>
    <w:p w:rsidR="0060725B" w:rsidRPr="002B357C" w:rsidRDefault="0060725B" w:rsidP="0060725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Ad Valorem Tax</w:t>
      </w:r>
    </w:p>
    <w:p w:rsidR="0060725B" w:rsidRPr="002B357C" w:rsidRDefault="0060725B" w:rsidP="0060725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VAT</w:t>
      </w:r>
    </w:p>
    <w:p w:rsidR="0060725B" w:rsidRPr="002B357C" w:rsidRDefault="0060725B" w:rsidP="0060725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Permissive &amp; Purposive Tax Planning</w:t>
      </w:r>
    </w:p>
    <w:p w:rsidR="0060725B" w:rsidRPr="002B357C" w:rsidRDefault="0060725B" w:rsidP="006072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Reach me at (email address)—I’m here to help simplify your tax complexities.</w:t>
      </w:r>
    </w:p>
    <w:p w:rsidR="00BC2101" w:rsidRPr="008369C2" w:rsidRDefault="0060725B" w:rsidP="0060725B">
      <w:pPr>
        <w:spacing w:before="100" w:beforeAutospacing="1" w:after="100" w:afterAutospacing="1" w:line="240" w:lineRule="auto"/>
        <w:outlineLvl w:val="1"/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pict>
          <v:rect id="_x0000_i1040" style="width:0;height:1.5pt" o:hralign="center" o:hrstd="t" o:hr="t" fillcolor="#a0a0a0" stroked="f"/>
        </w:pict>
      </w:r>
    </w:p>
    <w:sectPr w:rsidR="00BC2101" w:rsidRPr="008369C2" w:rsidSect="00C426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14F71"/>
    <w:multiLevelType w:val="multilevel"/>
    <w:tmpl w:val="B66E2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58674E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3C1F70"/>
    <w:multiLevelType w:val="multilevel"/>
    <w:tmpl w:val="8CAE9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C6C3B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1E30F7"/>
    <w:multiLevelType w:val="multilevel"/>
    <w:tmpl w:val="6F64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230529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BF7EC0"/>
    <w:multiLevelType w:val="multilevel"/>
    <w:tmpl w:val="DC821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725B1D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F283418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665981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19E0F67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2057D7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A397A9E"/>
    <w:multiLevelType w:val="multilevel"/>
    <w:tmpl w:val="C4581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2C7BCB"/>
    <w:multiLevelType w:val="multilevel"/>
    <w:tmpl w:val="F70E9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2B22491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3FD34B4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B6F4870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D7D6758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F204E8F"/>
    <w:multiLevelType w:val="multilevel"/>
    <w:tmpl w:val="F04C2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9"/>
  </w:num>
  <w:num w:numId="3">
    <w:abstractNumId w:val="16"/>
  </w:num>
  <w:num w:numId="4">
    <w:abstractNumId w:val="18"/>
  </w:num>
  <w:num w:numId="5">
    <w:abstractNumId w:val="8"/>
  </w:num>
  <w:num w:numId="6">
    <w:abstractNumId w:val="12"/>
  </w:num>
  <w:num w:numId="7">
    <w:abstractNumId w:val="11"/>
  </w:num>
  <w:num w:numId="8">
    <w:abstractNumId w:val="6"/>
  </w:num>
  <w:num w:numId="9">
    <w:abstractNumId w:val="0"/>
  </w:num>
  <w:num w:numId="10">
    <w:abstractNumId w:val="2"/>
  </w:num>
  <w:num w:numId="11">
    <w:abstractNumId w:val="3"/>
  </w:num>
  <w:num w:numId="12">
    <w:abstractNumId w:val="15"/>
  </w:num>
  <w:num w:numId="13">
    <w:abstractNumId w:val="5"/>
  </w:num>
  <w:num w:numId="14">
    <w:abstractNumId w:val="7"/>
  </w:num>
  <w:num w:numId="15">
    <w:abstractNumId w:val="10"/>
  </w:num>
  <w:num w:numId="16">
    <w:abstractNumId w:val="1"/>
  </w:num>
  <w:num w:numId="17">
    <w:abstractNumId w:val="14"/>
  </w:num>
  <w:num w:numId="18">
    <w:abstractNumId w:val="4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YyMDG1sDC1NDEwNDBW0lEKTi0uzszPAykwrQUA7QpvWiwAAAA="/>
  </w:docVars>
  <w:rsids>
    <w:rsidRoot w:val="00402901"/>
    <w:rsid w:val="0005348C"/>
    <w:rsid w:val="00084A7B"/>
    <w:rsid w:val="00163120"/>
    <w:rsid w:val="0027097D"/>
    <w:rsid w:val="003F51FB"/>
    <w:rsid w:val="00402901"/>
    <w:rsid w:val="00425B1D"/>
    <w:rsid w:val="00487527"/>
    <w:rsid w:val="005F3009"/>
    <w:rsid w:val="0060725B"/>
    <w:rsid w:val="0061596C"/>
    <w:rsid w:val="006D211D"/>
    <w:rsid w:val="00773974"/>
    <w:rsid w:val="008369C2"/>
    <w:rsid w:val="00957F71"/>
    <w:rsid w:val="00996EF9"/>
    <w:rsid w:val="00BC2101"/>
    <w:rsid w:val="00C23E76"/>
    <w:rsid w:val="00C4170E"/>
    <w:rsid w:val="00D4247C"/>
    <w:rsid w:val="00E02B14"/>
    <w:rsid w:val="00E2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6EB4B"/>
  <w15:chartTrackingRefBased/>
  <w15:docId w15:val="{B5F9F199-AE37-45CE-AA8C-96674F036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69C2"/>
  </w:style>
  <w:style w:type="paragraph" w:styleId="Heading1">
    <w:name w:val="heading 1"/>
    <w:basedOn w:val="Normal"/>
    <w:next w:val="Normal"/>
    <w:link w:val="Heading1Char"/>
    <w:uiPriority w:val="9"/>
    <w:qFormat/>
    <w:rsid w:val="00425B1D"/>
    <w:pPr>
      <w:keepNext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402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rsid w:val="00402901"/>
    <w:rPr>
      <w:rFonts w:ascii="Times New Roman" w:eastAsia="Times New Roman" w:hAnsi="Times New Roman" w:cs="Times New Roman"/>
      <w:b/>
      <w:bCs/>
      <w:sz w:val="20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02901"/>
    <w:rPr>
      <w:b/>
      <w:bCs/>
    </w:rPr>
  </w:style>
  <w:style w:type="character" w:styleId="Emphasis">
    <w:name w:val="Emphasis"/>
    <w:basedOn w:val="DefaultParagraphFont"/>
    <w:uiPriority w:val="20"/>
    <w:qFormat/>
    <w:rsid w:val="00402901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425B1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02B1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02B14"/>
  </w:style>
  <w:style w:type="paragraph" w:customStyle="1" w:styleId="msonormal0">
    <w:name w:val="msonormal"/>
    <w:basedOn w:val="Normal"/>
    <w:rsid w:val="00836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2025-02-05T14:13:00Z</dcterms:created>
  <dcterms:modified xsi:type="dcterms:W3CDTF">2025-02-05T14:13:00Z</dcterms:modified>
</cp:coreProperties>
</file>